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65B" w:rsidRDefault="00CF1D2F">
      <w:r>
        <w:rPr>
          <w:noProof/>
        </w:rPr>
        <w:drawing>
          <wp:inline distT="0" distB="0" distL="0" distR="0">
            <wp:extent cx="5940425" cy="8172938"/>
            <wp:effectExtent l="0" t="0" r="0" b="0"/>
            <wp:docPr id="1" name="Рисунок 1" descr="C:\Users\Зифа\Desktop\АМИНА\сканированный\2020-06-17 положение ТР\положение 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фа\Desktop\АМИНА\сканированный\2020-06-17 положение ТР\положение 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D2F" w:rsidRDefault="00CF1D2F"/>
    <w:p w:rsidR="00CF1D2F" w:rsidRDefault="00CF1D2F"/>
    <w:p w:rsidR="00CF1D2F" w:rsidRDefault="00CF1D2F"/>
    <w:p w:rsidR="00CF1D2F" w:rsidRPr="007E2D65" w:rsidRDefault="00CF1D2F" w:rsidP="00CF1D2F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профилей, </w:t>
      </w:r>
      <w:r w:rsidRPr="00E86B0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обновление содержания и совершенствование методов обучения предметных областей </w:t>
      </w:r>
      <w:r w:rsidRPr="00E86B0F">
        <w:rPr>
          <w:rFonts w:ascii="Times New Roman" w:hAnsi="Times New Roman" w:cs="Times New Roman"/>
          <w:sz w:val="28"/>
          <w:szCs w:val="28"/>
        </w:rPr>
        <w:t xml:space="preserve">«Технология», «Математика и информатика», </w:t>
      </w:r>
      <w:r>
        <w:rPr>
          <w:rFonts w:ascii="Times New Roman" w:hAnsi="Times New Roman" w:cs="Times New Roman"/>
          <w:sz w:val="28"/>
          <w:szCs w:val="28"/>
        </w:rPr>
        <w:t xml:space="preserve">«Физическая </w:t>
      </w:r>
      <w:r w:rsidRPr="00E86B0F">
        <w:rPr>
          <w:rFonts w:ascii="Times New Roman" w:hAnsi="Times New Roman" w:cs="Times New Roman"/>
          <w:sz w:val="28"/>
          <w:szCs w:val="28"/>
        </w:rPr>
        <w:t xml:space="preserve">культура </w:t>
      </w:r>
      <w:r w:rsidRPr="00E86B0F">
        <w:rPr>
          <w:rFonts w:ascii="Times New Roman" w:hAnsi="Times New Roman" w:cs="Times New Roman"/>
          <w:sz w:val="28"/>
          <w:szCs w:val="28"/>
        </w:rPr>
        <w:br/>
        <w:t>и основы безопасности жизнедеятельности»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 Задачи Центра: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2.2.1. обновление содержания преподавания основных общеобразовательных программ по предметным областям «Технология», </w:t>
      </w:r>
      <w:r w:rsidRPr="00E86B0F">
        <w:rPr>
          <w:rFonts w:ascii="Times New Roman" w:eastAsia="Calibri" w:hAnsi="Times New Roman" w:cs="Times New Roman"/>
          <w:sz w:val="28"/>
          <w:szCs w:val="28"/>
          <w:lang w:eastAsia="en-US"/>
        </w:rPr>
        <w:t>«Математика и информатика», «Физическая культура и основы безопасности жизнедеятельности»</w:t>
      </w:r>
      <w:r w:rsidRPr="00E86B0F">
        <w:rPr>
          <w:rFonts w:ascii="Times New Roman" w:hAnsi="Times New Roman" w:cs="Times New Roman"/>
          <w:sz w:val="28"/>
          <w:szCs w:val="28"/>
        </w:rPr>
        <w:t xml:space="preserve"> на обновленном учебном оборудовании;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2.2.2. создание условий для реализации </w:t>
      </w:r>
      <w:proofErr w:type="spellStart"/>
      <w:r w:rsidRPr="00E86B0F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E86B0F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методических подходов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>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212"/>
      <w:r w:rsidRPr="00E86B0F"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14"/>
      <w:bookmarkEnd w:id="0"/>
      <w:r w:rsidRPr="00E86B0F">
        <w:rPr>
          <w:rFonts w:ascii="Times New Roman" w:hAnsi="Times New Roman" w:cs="Times New Roman"/>
          <w:sz w:val="28"/>
          <w:szCs w:val="28"/>
        </w:rPr>
        <w:t xml:space="preserve">2.2.7. информационное сопровождение деятельности Центра, развитие </w:t>
      </w:r>
      <w:proofErr w:type="spellStart"/>
      <w:r w:rsidRPr="00E86B0F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Pr="00E86B0F"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>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16"/>
      <w:bookmarkEnd w:id="1"/>
      <w:r w:rsidRPr="00E86B0F">
        <w:rPr>
          <w:rFonts w:ascii="Times New Roman" w:hAnsi="Times New Roman" w:cs="Times New Roman"/>
          <w:sz w:val="28"/>
          <w:szCs w:val="28"/>
        </w:rP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областного/краевого/республиканского и всероссийского уровня;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2.2.10. развитие шахматного образования;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B0F">
        <w:rPr>
          <w:rFonts w:ascii="Times New Roman" w:hAnsi="Times New Roman" w:cs="Times New Roman"/>
          <w:sz w:val="28"/>
          <w:szCs w:val="28"/>
        </w:rPr>
        <w:t xml:space="preserve">2.2.11.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  <w:proofErr w:type="gramEnd"/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2"/>
      <w:bookmarkEnd w:id="2"/>
      <w:r w:rsidRPr="00E86B0F">
        <w:rPr>
          <w:rFonts w:ascii="Times New Roman" w:hAnsi="Times New Roman" w:cs="Times New Roman"/>
          <w:sz w:val="28"/>
          <w:szCs w:val="28"/>
        </w:rPr>
        <w:t>2.3. Выполняя эти задачи,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и функционирует как:</w:t>
      </w:r>
      <w:bookmarkEnd w:id="3"/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B0F">
        <w:rPr>
          <w:rFonts w:ascii="Times New Roman" w:hAnsi="Times New Roman" w:cs="Times New Roman"/>
          <w:sz w:val="28"/>
          <w:szCs w:val="28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  <w:proofErr w:type="gramEnd"/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4" w:name="sub_223"/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2.4. Центр сотрудничает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>:</w:t>
      </w:r>
    </w:p>
    <w:bookmarkEnd w:id="4"/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- использует дистанционные формы реализации образовательных программ </w:t>
      </w:r>
    </w:p>
    <w:p w:rsidR="00CF1D2F" w:rsidRPr="00E86B0F" w:rsidRDefault="00CF1D2F" w:rsidP="00CF1D2F">
      <w:pPr>
        <w:pStyle w:val="1"/>
        <w:ind w:firstLine="720"/>
        <w:jc w:val="center"/>
        <w:rPr>
          <w:rFonts w:cs="Times New Roman"/>
          <w:sz w:val="28"/>
          <w:szCs w:val="28"/>
        </w:rPr>
      </w:pPr>
      <w:bookmarkStart w:id="5" w:name="sub_300"/>
      <w:r w:rsidRPr="00E86B0F">
        <w:rPr>
          <w:rFonts w:cs="Times New Roman"/>
          <w:sz w:val="28"/>
          <w:szCs w:val="28"/>
        </w:rPr>
        <w:t>3. Порядок управления Центром</w:t>
      </w:r>
      <w:bookmarkEnd w:id="5"/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1"/>
      <w:r w:rsidRPr="00E86B0F">
        <w:rPr>
          <w:rFonts w:ascii="Times New Roman" w:hAnsi="Times New Roman" w:cs="Times New Roman"/>
          <w:sz w:val="28"/>
          <w:szCs w:val="28"/>
        </w:rPr>
        <w:t>3.1.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3.2. Директор Учреждения по согласованию с учредителем Учреждения назначает распорядительным актом руководителя Центра. 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Руководителем Центра может быть назначен один из заместителей директора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2"/>
      <w:bookmarkEnd w:id="6"/>
      <w:r w:rsidRPr="00E86B0F"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</w:t>
      </w:r>
      <w:bookmarkStart w:id="8" w:name="sub_321"/>
      <w:bookmarkEnd w:id="7"/>
      <w:r w:rsidRPr="00E86B0F">
        <w:rPr>
          <w:rFonts w:ascii="Times New Roman" w:hAnsi="Times New Roman" w:cs="Times New Roman"/>
          <w:sz w:val="28"/>
          <w:szCs w:val="28"/>
        </w:rPr>
        <w:t>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22"/>
      <w:bookmarkEnd w:id="8"/>
      <w:r w:rsidRPr="00E86B0F">
        <w:rPr>
          <w:rFonts w:ascii="Times New Roman" w:hAnsi="Times New Roman" w:cs="Times New Roman"/>
          <w:sz w:val="28"/>
          <w:szCs w:val="28"/>
        </w:rPr>
        <w:t>3.3.2. согласовывать программы развития, планы работ, отчеты и сметы расходов Центра с директором Учреждения;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24"/>
      <w:bookmarkEnd w:id="9"/>
      <w:r w:rsidRPr="00E86B0F">
        <w:rPr>
          <w:rFonts w:ascii="Times New Roman" w:hAnsi="Times New Roman" w:cs="Times New Roman"/>
          <w:sz w:val="28"/>
          <w:szCs w:val="28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25"/>
      <w:bookmarkEnd w:id="10"/>
      <w:r w:rsidRPr="00E86B0F">
        <w:rPr>
          <w:rFonts w:ascii="Times New Roman" w:hAnsi="Times New Roman" w:cs="Times New Roman"/>
          <w:sz w:val="28"/>
          <w:szCs w:val="28"/>
        </w:rPr>
        <w:t xml:space="preserve">3.3.4. </w:t>
      </w:r>
      <w:bookmarkStart w:id="12" w:name="sub_326"/>
      <w:bookmarkEnd w:id="11"/>
      <w:r w:rsidRPr="00E86B0F">
        <w:rPr>
          <w:rFonts w:ascii="Times New Roman" w:hAnsi="Times New Roman" w:cs="Times New Roman"/>
          <w:sz w:val="28"/>
          <w:szCs w:val="28"/>
        </w:rPr>
        <w:t>отчитываться перед директором Учреждения о результатах работы Центра;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End w:id="12"/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3.4. Руководитель Центра вправе: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3.4.2.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 xml:space="preserve"> его реализацией;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CF1D2F" w:rsidRPr="00E86B0F" w:rsidRDefault="00CF1D2F" w:rsidP="00CF1D2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CF1D2F" w:rsidRDefault="00CF1D2F" w:rsidP="00CF1D2F">
      <w:r w:rsidRPr="00E86B0F">
        <w:rPr>
          <w:rFonts w:ascii="Times New Roman" w:hAnsi="Times New Roman" w:cs="Times New Roman"/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ии, а также законодательству </w:t>
      </w:r>
      <w:bookmarkStart w:id="13" w:name="_GoBack"/>
      <w:bookmarkEnd w:id="13"/>
      <w:r w:rsidRPr="00CF1D2F">
        <w:rPr>
          <w:rFonts w:ascii="Times New Roman" w:hAnsi="Times New Roman" w:cs="Times New Roman"/>
          <w:sz w:val="28"/>
          <w:szCs w:val="28"/>
        </w:rPr>
        <w:t xml:space="preserve"> </w:t>
      </w:r>
      <w:r w:rsidRPr="00E86B0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C0CF6">
        <w:rPr>
          <w:rFonts w:ascii="Times New Roman" w:hAnsi="Times New Roman" w:cs="Times New Roman"/>
          <w:sz w:val="28"/>
          <w:szCs w:val="28"/>
        </w:rPr>
        <w:t>.</w:t>
      </w:r>
    </w:p>
    <w:p w:rsidR="00CF1D2F" w:rsidRDefault="00CF1D2F" w:rsidP="00CF1D2F"/>
    <w:sectPr w:rsidR="00CF1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D2F"/>
    <w:rsid w:val="006D21B5"/>
    <w:rsid w:val="00CF1D2F"/>
    <w:rsid w:val="00E6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1D2F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Times New Roman" w:eastAsia="Arial" w:hAnsi="Times New Roman" w:cs="Arial"/>
      <w:b/>
      <w:color w:val="000000"/>
      <w:sz w:val="26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D2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F1D2F"/>
    <w:rPr>
      <w:rFonts w:ascii="Times New Roman" w:eastAsia="Arial" w:hAnsi="Times New Roman" w:cs="Arial"/>
      <w:b/>
      <w:color w:val="000000"/>
      <w:sz w:val="26"/>
      <w:szCs w:val="4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1D2F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Times New Roman" w:eastAsia="Arial" w:hAnsi="Times New Roman" w:cs="Arial"/>
      <w:b/>
      <w:color w:val="000000"/>
      <w:sz w:val="26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D2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F1D2F"/>
    <w:rPr>
      <w:rFonts w:ascii="Times New Roman" w:eastAsia="Arial" w:hAnsi="Times New Roman" w:cs="Arial"/>
      <w:b/>
      <w:color w:val="000000"/>
      <w:sz w:val="26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816</Words>
  <Characters>4653</Characters>
  <Application>Microsoft Office Word</Application>
  <DocSecurity>0</DocSecurity>
  <Lines>38</Lines>
  <Paragraphs>10</Paragraphs>
  <ScaleCrop>false</ScaleCrop>
  <Company>Microsoft</Company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Амина</cp:lastModifiedBy>
  <cp:revision>1</cp:revision>
  <dcterms:created xsi:type="dcterms:W3CDTF">2020-06-17T08:37:00Z</dcterms:created>
  <dcterms:modified xsi:type="dcterms:W3CDTF">2020-06-17T08:40:00Z</dcterms:modified>
</cp:coreProperties>
</file>